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1" w:rsidRPr="00EF4D61" w:rsidRDefault="00EF4D61" w:rsidP="00EF4D61">
      <w:pPr>
        <w:rPr>
          <w:b/>
        </w:rPr>
      </w:pPr>
      <w:r w:rsidRPr="00EF4D61">
        <w:rPr>
          <w:b/>
        </w:rPr>
        <w:t>UVJETI ZA SURADNIČKO ZVANJE AS</w:t>
      </w:r>
      <w:r w:rsidR="00047B48">
        <w:rPr>
          <w:b/>
        </w:rPr>
        <w:t>ISTENTA-STATUT TVZ, lipanj 2016</w:t>
      </w:r>
    </w:p>
    <w:p w:rsidR="00EF4D61" w:rsidRDefault="00EF4D61" w:rsidP="00EF4D61"/>
    <w:p w:rsidR="00EF4D61" w:rsidRPr="00047B48" w:rsidRDefault="00047B48" w:rsidP="00EF4D61">
      <w:pPr>
        <w:jc w:val="center"/>
        <w:rPr>
          <w:b/>
        </w:rPr>
      </w:pPr>
      <w:r w:rsidRPr="00047B48">
        <w:rPr>
          <w:b/>
        </w:rPr>
        <w:t>Članak 53</w:t>
      </w:r>
      <w:r w:rsidR="00EF4D61" w:rsidRPr="00047B48">
        <w:rPr>
          <w:b/>
        </w:rPr>
        <w:t>.</w:t>
      </w:r>
      <w:bookmarkStart w:id="0" w:name="_GoBack"/>
      <w:bookmarkEnd w:id="0"/>
    </w:p>
    <w:p w:rsidR="00EF4D61" w:rsidRDefault="00EF4D61" w:rsidP="00EF4D61">
      <w:r>
        <w:t>(1)</w:t>
      </w:r>
      <w:r>
        <w:tab/>
        <w:t>Suradničko zvanje na Veleučilištu je asistent.</w:t>
      </w:r>
    </w:p>
    <w:p w:rsidR="00EF4D61" w:rsidRDefault="00EF4D61" w:rsidP="00EF4D61">
      <w:r>
        <w:t>(2)  U zvanje asistenta i na odgovarajuće radno mjesto na Veleučilištu može biti izabran pristupnik koji je:</w:t>
      </w:r>
    </w:p>
    <w:p w:rsidR="00EF4D61" w:rsidRDefault="00EF4D61" w:rsidP="00EF4D61">
      <w:r>
        <w:t xml:space="preserve">  - završio specijalistički diplomski stručni studij ili diplomski sveučilišni studij u ukupnom trajanju prve i druge razine od najmanje 5 godina te stečenih najmanje 300 ECTS bodova, sukladno Zakonu ili istovrijedni studij prema prijašnjem Zakonu. Završeni studij treba biti sukladan znanstvenom polju  za koje se pristupnik bira:</w:t>
      </w:r>
    </w:p>
    <w:p w:rsidR="00EF4D61" w:rsidRDefault="00EF4D61" w:rsidP="00EF4D61">
      <w:r>
        <w:t>–</w:t>
      </w:r>
      <w:r>
        <w:tab/>
        <w:t xml:space="preserve">dobio pozitivnu ocjenu na temelju razgovora s povjerenstvom za izbor; </w:t>
      </w:r>
    </w:p>
    <w:p w:rsidR="00EF4D61" w:rsidRDefault="00EF4D61" w:rsidP="00EF4D61">
      <w:r>
        <w:t>–</w:t>
      </w:r>
      <w:r>
        <w:tab/>
        <w:t>dobio pozitivnu ocjenu nastupnog  izlaganja. Temu nastupnog  izlaganja određuje povjerenstvo za izbor iz grupe predmeta odnosno struke za koju se bira,</w:t>
      </w:r>
    </w:p>
    <w:p w:rsidR="00EF4D61" w:rsidRDefault="00EF4D61" w:rsidP="00EF4D61">
      <w:r>
        <w:t>–</w:t>
      </w:r>
      <w:r>
        <w:tab/>
        <w:t>ispunio ostale uvjete iz natječaja.</w:t>
      </w:r>
    </w:p>
    <w:p w:rsidR="00047B48" w:rsidRDefault="00EF4D61" w:rsidP="00EF4D61">
      <w:r>
        <w:t>(3)</w:t>
      </w:r>
      <w:r>
        <w:tab/>
        <w:t>S asistentom se sklapa ugovor o radu na određeno vrijeme</w:t>
      </w:r>
      <w:r w:rsidR="00047B48">
        <w:t xml:space="preserve"> temeljem raspisanog javnog natječaja,</w:t>
      </w:r>
      <w:r>
        <w:t xml:space="preserve"> u trajanju od šest godina</w:t>
      </w:r>
      <w:r w:rsidR="00047B48">
        <w:t>.</w:t>
      </w:r>
    </w:p>
    <w:p w:rsidR="00047B48" w:rsidRDefault="00047B48" w:rsidP="00EF4D61">
      <w:r>
        <w:t xml:space="preserve"> </w:t>
      </w:r>
      <w:r w:rsidR="00EF4D61">
        <w:t xml:space="preserve">(4) Rad </w:t>
      </w:r>
      <w:r>
        <w:t>asistenta prati mentor koga imenuje Stručno vijeće Veleučilišta na prijedlog Stručnog vijeća odjela, ili na prijedlog katedre ustrojene izvan odjela.</w:t>
      </w:r>
    </w:p>
    <w:p w:rsidR="00EF4D61" w:rsidRDefault="00047B48" w:rsidP="00EF4D61">
      <w:r>
        <w:t xml:space="preserve">(5) Mentor </w:t>
      </w:r>
      <w:r w:rsidR="00EF4D61">
        <w:t>jednom godišnje podnosi Stručnom vijeću izvješće o radu asistenta u proteklom razdoblju te plan rada za iduću godinu.</w:t>
      </w:r>
    </w:p>
    <w:p w:rsidR="00EF4D61" w:rsidRDefault="00047B48" w:rsidP="00EF4D61">
      <w:r>
        <w:t>(6</w:t>
      </w:r>
      <w:r w:rsidR="00EF4D61">
        <w:t>) Stručno vijeće donosi ocjenu o radu asistenta na temelju pisanog izvješća mentora u kojem se vrednuje njegova uspješnost u nastavnom, stručnom i znanstvenom radu, s osvrtom na uspješnost pohađanja doktorskog studija.</w:t>
      </w:r>
    </w:p>
    <w:p w:rsidR="00EF4D61" w:rsidRDefault="00047B48" w:rsidP="00EF4D61">
      <w:r>
        <w:t>(7</w:t>
      </w:r>
      <w:r w:rsidR="00EF4D61">
        <w:t>) Ako je ocjena rada asistenta negativna, pokreće se postupak redovitog otkaza ugovora o radu.</w:t>
      </w:r>
    </w:p>
    <w:p w:rsidR="00EF4D61" w:rsidRDefault="00047B48" w:rsidP="00EF4D61">
      <w:r>
        <w:t>(8</w:t>
      </w:r>
      <w:r w:rsidR="00EF4D61">
        <w:t>) Mentor asistenta treba biti osoba koja svojim znanstvenim, nastavnim i stručnim iskustvom osigurava učinkovitu izobrazbu asistenta.</w:t>
      </w:r>
    </w:p>
    <w:p w:rsidR="002C2BDA" w:rsidRDefault="00EF4D61" w:rsidP="00EF4D61">
      <w:r>
        <w:t xml:space="preserve">                                                                                           </w:t>
      </w:r>
    </w:p>
    <w:sectPr w:rsidR="002C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047B48"/>
    <w:rsid w:val="002C2BDA"/>
    <w:rsid w:val="00E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A91E"/>
  <w15:docId w15:val="{9768C1B8-47FF-4176-93FC-C9057AA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Irena Jurkić Leković (ijurkic)</cp:lastModifiedBy>
  <cp:revision>2</cp:revision>
  <dcterms:created xsi:type="dcterms:W3CDTF">2020-02-10T08:06:00Z</dcterms:created>
  <dcterms:modified xsi:type="dcterms:W3CDTF">2020-02-10T08:06:00Z</dcterms:modified>
</cp:coreProperties>
</file>